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2EC47" w14:textId="77777777" w:rsidR="002C79E6" w:rsidRDefault="002C79E6" w:rsidP="002C79E6"/>
    <w:p w14:paraId="404F4F96" w14:textId="77777777" w:rsidR="002C79E6" w:rsidRDefault="002C79E6" w:rsidP="002C79E6"/>
    <w:p w14:paraId="3DAD07A2" w14:textId="77777777" w:rsidR="002C79E6" w:rsidRDefault="002C79E6" w:rsidP="002C79E6"/>
    <w:p w14:paraId="320A9909" w14:textId="77777777" w:rsidR="002C79E6" w:rsidRDefault="002C79E6" w:rsidP="002C79E6"/>
    <w:p w14:paraId="5B9DB72C" w14:textId="77777777" w:rsidR="002C79E6" w:rsidRDefault="002C79E6" w:rsidP="002C79E6"/>
    <w:p w14:paraId="4C890912" w14:textId="5C4AD164" w:rsidR="6A36C4BF" w:rsidRPr="00B863FB" w:rsidRDefault="00EC31CB" w:rsidP="00B863FB">
      <w:pPr>
        <w:pStyle w:val="Title"/>
      </w:pPr>
      <w:r>
        <w:t>Teaching Materials for Neonatal Abstinence Syndrome (NAS)</w:t>
      </w:r>
    </w:p>
    <w:p w14:paraId="402DDB92" w14:textId="7D770C10" w:rsidR="201D26C8" w:rsidRDefault="201D26C8" w:rsidP="002C79E6">
      <w:pPr>
        <w:pStyle w:val="Subtitle"/>
      </w:pPr>
    </w:p>
    <w:p w14:paraId="3A4D3653" w14:textId="1DAEF087" w:rsidR="00A417C1" w:rsidRDefault="00EC31CB" w:rsidP="002C79E6">
      <w:pPr>
        <w:pStyle w:val="Subtitle"/>
      </w:pPr>
      <w:r>
        <w:t>Andrea M. Logwood</w:t>
      </w:r>
      <w:r w:rsidR="002C79E6" w:rsidRPr="002C79E6">
        <w:t xml:space="preserve"> </w:t>
      </w:r>
    </w:p>
    <w:p w14:paraId="3F29D02A" w14:textId="097D80ED" w:rsidR="002C79E6" w:rsidRDefault="00EC31CB" w:rsidP="002C79E6">
      <w:pPr>
        <w:pStyle w:val="Subtitle"/>
      </w:pPr>
      <w:r>
        <w:t>Shawnee State University</w:t>
      </w:r>
    </w:p>
    <w:p w14:paraId="4223B612" w14:textId="498093F1" w:rsidR="002C79E6" w:rsidRDefault="00EC31CB" w:rsidP="002C79E6">
      <w:pPr>
        <w:pStyle w:val="Subtitle"/>
      </w:pPr>
      <w:r>
        <w:t>OTD 7009:</w:t>
      </w:r>
      <w:r w:rsidR="002C79E6">
        <w:t xml:space="preserve"> </w:t>
      </w:r>
      <w:r>
        <w:t>Special Topics</w:t>
      </w:r>
    </w:p>
    <w:p w14:paraId="6F0CB012" w14:textId="3EFED511" w:rsidR="002C79E6" w:rsidRDefault="00EC31CB" w:rsidP="002C79E6">
      <w:pPr>
        <w:pStyle w:val="Subtitle"/>
      </w:pPr>
      <w:r>
        <w:t>Dr. Mikel Stone</w:t>
      </w:r>
    </w:p>
    <w:p w14:paraId="54CB9315" w14:textId="476D6FDF" w:rsidR="201D26C8" w:rsidRDefault="00EC31CB" w:rsidP="002C79E6">
      <w:pPr>
        <w:pStyle w:val="Subtitle"/>
      </w:pPr>
      <w:r>
        <w:t>12/10/25</w:t>
      </w:r>
    </w:p>
    <w:p w14:paraId="20D65FE0" w14:textId="77777777" w:rsidR="201D26C8" w:rsidRDefault="201D26C8" w:rsidP="014CA2B6">
      <w:pPr>
        <w:pStyle w:val="Title2"/>
        <w:rPr>
          <w:rFonts w:ascii="Calibri" w:eastAsia="Calibri" w:hAnsi="Calibri" w:cs="Calibri"/>
          <w:szCs w:val="22"/>
        </w:rPr>
      </w:pPr>
    </w:p>
    <w:p w14:paraId="5B28E6A5" w14:textId="77777777" w:rsidR="201D26C8" w:rsidRDefault="201D26C8" w:rsidP="014CA2B6">
      <w:pPr>
        <w:pStyle w:val="Title2"/>
        <w:rPr>
          <w:rFonts w:ascii="Calibri" w:eastAsia="Calibri" w:hAnsi="Calibri" w:cs="Calibri"/>
          <w:szCs w:val="22"/>
        </w:rPr>
      </w:pPr>
    </w:p>
    <w:p w14:paraId="4B2532B7" w14:textId="77777777" w:rsidR="201D26C8" w:rsidRDefault="201D26C8" w:rsidP="014CA2B6">
      <w:pPr>
        <w:pStyle w:val="Title2"/>
        <w:rPr>
          <w:rFonts w:ascii="Calibri" w:eastAsia="Calibri" w:hAnsi="Calibri" w:cs="Calibri"/>
          <w:szCs w:val="22"/>
        </w:rPr>
      </w:pPr>
    </w:p>
    <w:p w14:paraId="6D176A19" w14:textId="77777777" w:rsidR="201D26C8" w:rsidRDefault="201D26C8" w:rsidP="014CA2B6">
      <w:pPr>
        <w:pStyle w:val="Title2"/>
        <w:rPr>
          <w:rFonts w:ascii="Calibri" w:eastAsia="Calibri" w:hAnsi="Calibri" w:cs="Calibri"/>
          <w:szCs w:val="22"/>
        </w:rPr>
      </w:pPr>
    </w:p>
    <w:p w14:paraId="364E3632" w14:textId="77777777" w:rsidR="201D26C8" w:rsidRDefault="201D26C8" w:rsidP="014CA2B6">
      <w:pPr>
        <w:pStyle w:val="Title2"/>
        <w:rPr>
          <w:rFonts w:ascii="Calibri" w:eastAsia="Calibri" w:hAnsi="Calibri" w:cs="Calibri"/>
          <w:szCs w:val="22"/>
        </w:rPr>
      </w:pPr>
    </w:p>
    <w:p w14:paraId="7181F267" w14:textId="77777777" w:rsidR="201D26C8" w:rsidRDefault="201D26C8" w:rsidP="014CA2B6">
      <w:pPr>
        <w:pStyle w:val="Title2"/>
        <w:rPr>
          <w:rFonts w:ascii="Calibri" w:eastAsia="Calibri" w:hAnsi="Calibri" w:cs="Calibri"/>
          <w:szCs w:val="22"/>
        </w:rPr>
      </w:pPr>
    </w:p>
    <w:p w14:paraId="213D5C3F" w14:textId="77777777" w:rsidR="201D26C8" w:rsidRDefault="201D26C8" w:rsidP="014CA2B6">
      <w:pPr>
        <w:pStyle w:val="Title2"/>
        <w:rPr>
          <w:rFonts w:ascii="Calibri" w:eastAsia="Calibri" w:hAnsi="Calibri" w:cs="Calibri"/>
          <w:szCs w:val="22"/>
        </w:rPr>
      </w:pPr>
    </w:p>
    <w:p w14:paraId="4A08960F" w14:textId="77777777" w:rsidR="000D4642" w:rsidRDefault="000D4642">
      <w:pPr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br w:type="page"/>
      </w:r>
    </w:p>
    <w:p w14:paraId="467187A1" w14:textId="6BDF2C44" w:rsidR="00A417C1" w:rsidRDefault="00EC31CB" w:rsidP="00B863FB">
      <w:pPr>
        <w:pStyle w:val="SectionTitle"/>
      </w:pPr>
      <w:r>
        <w:lastRenderedPageBreak/>
        <w:t>Teaching Materials for Neonatal Abstinence Syndrome (NAS)</w:t>
      </w:r>
    </w:p>
    <w:p w14:paraId="6BB21347" w14:textId="299A7E42" w:rsidR="008F353E" w:rsidRDefault="008F353E" w:rsidP="008F353E"/>
    <w:p w14:paraId="26EA805F" w14:textId="4F3C7845" w:rsidR="008F353E" w:rsidRDefault="008F353E" w:rsidP="008F353E">
      <w:pPr>
        <w:ind w:firstLine="0"/>
        <w:rPr>
          <w:b/>
          <w:bCs/>
        </w:rPr>
      </w:pPr>
      <w:r w:rsidRPr="008F353E">
        <w:rPr>
          <w:b/>
          <w:bCs/>
        </w:rPr>
        <w:t>Project Overview</w:t>
      </w:r>
    </w:p>
    <w:p w14:paraId="5DDECDB3" w14:textId="10AD7C2A" w:rsidR="008F353E" w:rsidRPr="008F353E" w:rsidRDefault="008F353E" w:rsidP="008F353E">
      <w:pPr>
        <w:ind w:firstLine="0"/>
      </w:pPr>
      <w:r>
        <w:t xml:space="preserve">This document highlights the work that I completed throughout the semester to support my capstone project of </w:t>
      </w:r>
      <w:r w:rsidRPr="008F353E">
        <w:rPr>
          <w:i/>
          <w:iCs/>
        </w:rPr>
        <w:t>Neonatal Abstinence Syndrome:  Current Intervention Trends in the West Virginia Birth to Three Setting.</w:t>
      </w:r>
      <w:r>
        <w:t xml:space="preserve">  </w:t>
      </w:r>
    </w:p>
    <w:p w14:paraId="5F4183B8" w14:textId="1277398E" w:rsidR="008F353E" w:rsidRDefault="008F353E" w:rsidP="008F353E">
      <w:pPr>
        <w:ind w:firstLine="0"/>
        <w:rPr>
          <w:b/>
          <w:bCs/>
        </w:rPr>
      </w:pPr>
      <w:r>
        <w:rPr>
          <w:b/>
          <w:bCs/>
        </w:rPr>
        <w:t>Description of Work Created</w:t>
      </w:r>
    </w:p>
    <w:p w14:paraId="02E7B77C" w14:textId="0C39D1F5" w:rsidR="008F353E" w:rsidRPr="008F353E" w:rsidRDefault="008F353E" w:rsidP="008F353E">
      <w:pPr>
        <w:ind w:firstLine="0"/>
      </w:pPr>
      <w:r>
        <w:t>I developed teaching materials to promote awareness of NAS in various settings.</w:t>
      </w:r>
      <w:r>
        <w:t xml:space="preserve">  Three PowerPoint presentations and three educational handouts were tailored to support the audience in each setting. I completed journal entries each week to reflect on the experience.  Ongoing collaboration with Dr. Stone occurred throughout the course.  </w:t>
      </w:r>
    </w:p>
    <w:p w14:paraId="7BE48C9C" w14:textId="483330A9" w:rsidR="008F353E" w:rsidRDefault="008F353E" w:rsidP="008F353E">
      <w:pPr>
        <w:ind w:firstLine="0"/>
        <w:rPr>
          <w:b/>
          <w:bCs/>
        </w:rPr>
      </w:pPr>
      <w:r>
        <w:rPr>
          <w:b/>
          <w:bCs/>
        </w:rPr>
        <w:t>Intended Audiences</w:t>
      </w:r>
    </w:p>
    <w:p w14:paraId="6EDE9AAF" w14:textId="48AC7334" w:rsidR="008F353E" w:rsidRPr="008F353E" w:rsidRDefault="008F353E" w:rsidP="008F353E">
      <w:pPr>
        <w:pStyle w:val="ListParagraph"/>
        <w:numPr>
          <w:ilvl w:val="0"/>
          <w:numId w:val="13"/>
        </w:numPr>
        <w:rPr>
          <w:b/>
          <w:bCs/>
        </w:rPr>
      </w:pPr>
      <w:r>
        <w:t>Occupational Therapy Assistant or Occupational Therapy Students</w:t>
      </w:r>
    </w:p>
    <w:p w14:paraId="1ACC7BD8" w14:textId="1D66E528" w:rsidR="008F353E" w:rsidRPr="008F353E" w:rsidRDefault="008F353E" w:rsidP="008F353E">
      <w:pPr>
        <w:pStyle w:val="ListParagraph"/>
        <w:numPr>
          <w:ilvl w:val="0"/>
          <w:numId w:val="13"/>
        </w:numPr>
        <w:rPr>
          <w:b/>
          <w:bCs/>
        </w:rPr>
      </w:pPr>
      <w:r>
        <w:t>Early Intervention Practitioners</w:t>
      </w:r>
    </w:p>
    <w:p w14:paraId="0F71F824" w14:textId="369A1E8A" w:rsidR="008F353E" w:rsidRPr="008F353E" w:rsidRDefault="008F353E" w:rsidP="008F353E">
      <w:pPr>
        <w:pStyle w:val="ListParagraph"/>
        <w:numPr>
          <w:ilvl w:val="0"/>
          <w:numId w:val="13"/>
        </w:numPr>
        <w:rPr>
          <w:b/>
          <w:bCs/>
        </w:rPr>
      </w:pPr>
      <w:r>
        <w:t>Parents, caregivers, and foster parents</w:t>
      </w:r>
    </w:p>
    <w:p w14:paraId="14D508FE" w14:textId="2138626C" w:rsidR="008F353E" w:rsidRDefault="008F353E" w:rsidP="008F353E">
      <w:pPr>
        <w:ind w:firstLine="0"/>
        <w:rPr>
          <w:b/>
          <w:bCs/>
        </w:rPr>
      </w:pPr>
      <w:r>
        <w:rPr>
          <w:b/>
          <w:bCs/>
        </w:rPr>
        <w:t>Presentation Titles</w:t>
      </w:r>
    </w:p>
    <w:p w14:paraId="0B24887A" w14:textId="2D3E837A" w:rsidR="008F353E" w:rsidRPr="008F353E" w:rsidRDefault="008F353E" w:rsidP="008F353E">
      <w:pPr>
        <w:pStyle w:val="ListParagraph"/>
        <w:numPr>
          <w:ilvl w:val="0"/>
          <w:numId w:val="14"/>
        </w:numPr>
      </w:pPr>
      <w:r w:rsidRPr="008F353E">
        <w:t>Understanding NAS for OT students (PowerPoint presentation)</w:t>
      </w:r>
    </w:p>
    <w:p w14:paraId="52469C89" w14:textId="2F7CD68B" w:rsidR="008F353E" w:rsidRPr="008F353E" w:rsidRDefault="008F353E" w:rsidP="008F353E">
      <w:pPr>
        <w:pStyle w:val="ListParagraph"/>
        <w:numPr>
          <w:ilvl w:val="0"/>
          <w:numId w:val="14"/>
        </w:numPr>
      </w:pPr>
      <w:r w:rsidRPr="008F353E">
        <w:t>Empowering families:  The role of OT in treating infants with NAS (PowerPoint presentation)</w:t>
      </w:r>
    </w:p>
    <w:p w14:paraId="633F5B1A" w14:textId="5DCC93EF" w:rsidR="008F353E" w:rsidRPr="008F353E" w:rsidRDefault="008F353E" w:rsidP="008F353E">
      <w:pPr>
        <w:pStyle w:val="ListParagraph"/>
        <w:numPr>
          <w:ilvl w:val="0"/>
          <w:numId w:val="14"/>
        </w:numPr>
      </w:pPr>
      <w:r w:rsidRPr="008F353E">
        <w:t>Navigating NAS for EI providers (PowerPoint presentation)</w:t>
      </w:r>
    </w:p>
    <w:p w14:paraId="0C5413B1" w14:textId="1BBBF0BE" w:rsidR="008F353E" w:rsidRPr="008F353E" w:rsidRDefault="008F353E" w:rsidP="008F353E">
      <w:pPr>
        <w:ind w:firstLine="0"/>
        <w:rPr>
          <w:b/>
          <w:bCs/>
        </w:rPr>
      </w:pPr>
      <w:r>
        <w:rPr>
          <w:b/>
          <w:bCs/>
        </w:rPr>
        <w:t>Titles of Educational Handouts</w:t>
      </w:r>
    </w:p>
    <w:p w14:paraId="6A9DDEF2" w14:textId="671ABC70" w:rsidR="008F353E" w:rsidRPr="008F353E" w:rsidRDefault="008F353E" w:rsidP="008F353E">
      <w:pPr>
        <w:pStyle w:val="ListParagraph"/>
        <w:numPr>
          <w:ilvl w:val="0"/>
          <w:numId w:val="14"/>
        </w:numPr>
      </w:pPr>
      <w:r w:rsidRPr="008F353E">
        <w:t>How can OT help my child with NAS</w:t>
      </w:r>
      <w:r>
        <w:t>?</w:t>
      </w:r>
      <w:r w:rsidRPr="008F353E">
        <w:t xml:space="preserve"> (parent/caregiver brochure</w:t>
      </w:r>
      <w:proofErr w:type="gramStart"/>
      <w:r w:rsidRPr="008F353E">
        <w:t>)</w:t>
      </w:r>
      <w:proofErr w:type="gramEnd"/>
    </w:p>
    <w:p w14:paraId="6A4687DF" w14:textId="492A21F2" w:rsidR="008F353E" w:rsidRPr="008F353E" w:rsidRDefault="008F353E" w:rsidP="008F353E">
      <w:pPr>
        <w:pStyle w:val="ListParagraph"/>
        <w:numPr>
          <w:ilvl w:val="0"/>
          <w:numId w:val="14"/>
        </w:numPr>
      </w:pPr>
      <w:r w:rsidRPr="008F353E">
        <w:t>Understanding NAS for OT students (brochure)</w:t>
      </w:r>
    </w:p>
    <w:p w14:paraId="1C19D0BA" w14:textId="01DF1AFB" w:rsidR="67AE9998" w:rsidRPr="008F353E" w:rsidRDefault="008F353E" w:rsidP="008F353E">
      <w:pPr>
        <w:pStyle w:val="ListParagraph"/>
        <w:numPr>
          <w:ilvl w:val="0"/>
          <w:numId w:val="14"/>
        </w:numPr>
      </w:pPr>
      <w:r w:rsidRPr="008F353E">
        <w:t>Understanding Neonatal Abstinence Syndrome for EI Practitioners (brochure)</w:t>
      </w:r>
    </w:p>
    <w:sectPr w:rsidR="67AE9998" w:rsidRPr="008F35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B745C" w14:textId="77777777" w:rsidR="007F3929" w:rsidRDefault="007F3929">
      <w:pPr>
        <w:spacing w:line="240" w:lineRule="auto"/>
      </w:pPr>
      <w:r>
        <w:separator/>
      </w:r>
    </w:p>
    <w:p w14:paraId="171BD2E1" w14:textId="77777777" w:rsidR="007F3929" w:rsidRDefault="007F3929"/>
  </w:endnote>
  <w:endnote w:type="continuationSeparator" w:id="0">
    <w:p w14:paraId="3B5F9488" w14:textId="77777777" w:rsidR="007F3929" w:rsidRDefault="007F3929">
      <w:pPr>
        <w:spacing w:line="240" w:lineRule="auto"/>
      </w:pPr>
      <w:r>
        <w:continuationSeparator/>
      </w:r>
    </w:p>
    <w:p w14:paraId="5CD20756" w14:textId="77777777" w:rsidR="007F3929" w:rsidRDefault="007F39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29E1E" w14:textId="77777777" w:rsidR="002F3AE9" w:rsidRDefault="002F3A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A1587" w14:textId="77777777" w:rsidR="0D6E5604" w:rsidRPr="002F3AE9" w:rsidRDefault="0D6E5604" w:rsidP="002F3A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20B3A" w14:textId="77777777" w:rsidR="3E192C66" w:rsidRPr="002F3AE9" w:rsidRDefault="3E192C66" w:rsidP="002F3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88E84" w14:textId="77777777" w:rsidR="007F3929" w:rsidRDefault="007F3929">
      <w:pPr>
        <w:spacing w:line="240" w:lineRule="auto"/>
      </w:pPr>
      <w:r>
        <w:separator/>
      </w:r>
    </w:p>
    <w:p w14:paraId="42C00D02" w14:textId="77777777" w:rsidR="007F3929" w:rsidRDefault="007F3929"/>
  </w:footnote>
  <w:footnote w:type="continuationSeparator" w:id="0">
    <w:p w14:paraId="48580AB1" w14:textId="77777777" w:rsidR="007F3929" w:rsidRDefault="007F3929">
      <w:pPr>
        <w:spacing w:line="240" w:lineRule="auto"/>
      </w:pPr>
      <w:r>
        <w:continuationSeparator/>
      </w:r>
    </w:p>
    <w:p w14:paraId="749F06C8" w14:textId="77777777" w:rsidR="007F3929" w:rsidRDefault="007F39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3975A" w14:textId="77777777" w:rsidR="002F3AE9" w:rsidRDefault="002F3A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B64A2" w14:textId="77777777" w:rsidR="0D6E5604" w:rsidRPr="002F3AE9" w:rsidRDefault="0D6E5604" w:rsidP="002F3A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2F991" w14:textId="77777777" w:rsidR="3E192C66" w:rsidRPr="002F3AE9" w:rsidRDefault="3E192C66" w:rsidP="002F3A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ED08D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DC96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E0029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6FC344C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13944085"/>
    <w:multiLevelType w:val="hybridMultilevel"/>
    <w:tmpl w:val="CE40F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6022D"/>
    <w:multiLevelType w:val="hybridMultilevel"/>
    <w:tmpl w:val="311A4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F0A49"/>
    <w:multiLevelType w:val="hybridMultilevel"/>
    <w:tmpl w:val="A546F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82"/>
    <w:rsid w:val="00023AFE"/>
    <w:rsid w:val="000A3D9B"/>
    <w:rsid w:val="000D4642"/>
    <w:rsid w:val="000D539D"/>
    <w:rsid w:val="00116273"/>
    <w:rsid w:val="002C79E6"/>
    <w:rsid w:val="002F3AE9"/>
    <w:rsid w:val="003804CC"/>
    <w:rsid w:val="00583395"/>
    <w:rsid w:val="005C199E"/>
    <w:rsid w:val="005F1C82"/>
    <w:rsid w:val="00664C1A"/>
    <w:rsid w:val="007F3929"/>
    <w:rsid w:val="0087407D"/>
    <w:rsid w:val="008F353E"/>
    <w:rsid w:val="00A417C1"/>
    <w:rsid w:val="00B863FB"/>
    <w:rsid w:val="00B86440"/>
    <w:rsid w:val="00BB2D6F"/>
    <w:rsid w:val="00C00F8F"/>
    <w:rsid w:val="00C03068"/>
    <w:rsid w:val="00D620FD"/>
    <w:rsid w:val="00D91044"/>
    <w:rsid w:val="00E67454"/>
    <w:rsid w:val="00EC31CB"/>
    <w:rsid w:val="00EC484F"/>
    <w:rsid w:val="00EF55C5"/>
    <w:rsid w:val="00F15F54"/>
    <w:rsid w:val="00F6242A"/>
    <w:rsid w:val="00FD0666"/>
    <w:rsid w:val="00FE623A"/>
    <w:rsid w:val="00FF55EC"/>
    <w:rsid w:val="014CA2B6"/>
    <w:rsid w:val="0D6E5604"/>
    <w:rsid w:val="1C0665C1"/>
    <w:rsid w:val="1E84F322"/>
    <w:rsid w:val="201D26C8"/>
    <w:rsid w:val="212F006F"/>
    <w:rsid w:val="2CCDFC8D"/>
    <w:rsid w:val="3236C9DF"/>
    <w:rsid w:val="3660B96E"/>
    <w:rsid w:val="3D0A9892"/>
    <w:rsid w:val="3E192C66"/>
    <w:rsid w:val="3FD79D39"/>
    <w:rsid w:val="4A446072"/>
    <w:rsid w:val="52694629"/>
    <w:rsid w:val="593F41A5"/>
    <w:rsid w:val="5A1CFD60"/>
    <w:rsid w:val="5D68E123"/>
    <w:rsid w:val="6451CACF"/>
    <w:rsid w:val="67AE9998"/>
    <w:rsid w:val="689E33FC"/>
    <w:rsid w:val="68E35553"/>
    <w:rsid w:val="6A36C4BF"/>
    <w:rsid w:val="7050BCB6"/>
    <w:rsid w:val="7CCA2D81"/>
    <w:rsid w:val="7F11E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DE8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FB"/>
    <w:rPr>
      <w:sz w:val="22"/>
    </w:rPr>
  </w:style>
  <w:style w:type="paragraph" w:styleId="Heading1">
    <w:name w:val="heading 1"/>
    <w:basedOn w:val="Normal"/>
    <w:next w:val="Normal"/>
    <w:link w:val="Heading1Char"/>
    <w:uiPriority w:val="3"/>
    <w:qFormat/>
    <w:rsid w:val="002C79E6"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C00F8F"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C00F8F"/>
    <w:pPr>
      <w:keepNext/>
      <w:keepLines/>
      <w:ind w:firstLine="0"/>
      <w:outlineLvl w:val="2"/>
    </w:pPr>
    <w:rPr>
      <w:rFonts w:asciiTheme="majorHAnsi" w:eastAsiaTheme="majorEastAsia" w:hAnsiTheme="majorHAnsi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664C1A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3"/>
    <w:unhideWhenUsed/>
    <w:qFormat/>
    <w:rsid w:val="00664C1A"/>
    <w:pPr>
      <w:keepNext/>
      <w:keepLines/>
      <w:outlineLvl w:val="4"/>
    </w:pPr>
    <w:rPr>
      <w:rFonts w:asciiTheme="majorHAnsi" w:eastAsiaTheme="majorEastAsia" w:hAnsiTheme="majorHAnsi" w:cstheme="majorBidi"/>
      <w:b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uiPriority w:val="15"/>
    <w:qFormat/>
    <w:rsid w:val="002C79E6"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  <w:b/>
      <w:color w:val="auto"/>
    </w:rPr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Pr>
      <w:kern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aliases w:val="No Indent"/>
    <w:uiPriority w:val="3"/>
    <w:qFormat/>
    <w:rsid w:val="00B863FB"/>
    <w:pPr>
      <w:ind w:firstLine="0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3"/>
    <w:rsid w:val="002C79E6"/>
    <w:rPr>
      <w:rFonts w:asciiTheme="majorHAnsi" w:eastAsiaTheme="majorEastAsia" w:hAnsiTheme="majorHAnsi" w:cstheme="majorBidi"/>
      <w:b/>
      <w:bCs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C00F8F"/>
    <w:rPr>
      <w:rFonts w:asciiTheme="majorHAnsi" w:eastAsiaTheme="majorEastAsia" w:hAnsiTheme="majorHAnsi" w:cstheme="majorBidi"/>
      <w:b/>
      <w:bCs/>
      <w:sz w:val="22"/>
    </w:rPr>
  </w:style>
  <w:style w:type="paragraph" w:styleId="Title">
    <w:name w:val="Title"/>
    <w:basedOn w:val="Normal"/>
    <w:next w:val="Normal"/>
    <w:link w:val="TitleChar"/>
    <w:uiPriority w:val="16"/>
    <w:qFormat/>
    <w:rsid w:val="00B863FB"/>
    <w:pPr>
      <w:ind w:firstLine="0"/>
      <w:contextualSpacing/>
      <w:jc w:val="center"/>
    </w:pPr>
    <w:rPr>
      <w:rFonts w:asciiTheme="majorHAnsi" w:eastAsiaTheme="majorEastAsia" w:hAnsiTheme="majorHAnsi" w:cstheme="majorBidi"/>
      <w:b/>
    </w:rPr>
  </w:style>
  <w:style w:type="character" w:customStyle="1" w:styleId="TitleChar">
    <w:name w:val="Title Char"/>
    <w:basedOn w:val="DefaultParagraphFont"/>
    <w:link w:val="Title"/>
    <w:uiPriority w:val="16"/>
    <w:rsid w:val="00B863FB"/>
    <w:rPr>
      <w:rFonts w:asciiTheme="majorHAnsi" w:eastAsiaTheme="majorEastAsia" w:hAnsiTheme="majorHAnsi" w:cstheme="majorBidi"/>
      <w:b/>
      <w:sz w:val="22"/>
    </w:rPr>
  </w:style>
  <w:style w:type="character" w:styleId="Emphasis">
    <w:name w:val="Emphasis"/>
    <w:basedOn w:val="DefaultParagraphFont"/>
    <w:uiPriority w:val="3"/>
    <w:unhideWhenUsed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3"/>
    <w:rsid w:val="00C00F8F"/>
    <w:rPr>
      <w:rFonts w:asciiTheme="majorHAnsi" w:eastAsiaTheme="majorEastAsia" w:hAnsiTheme="majorHAnsi" w:cstheme="majorBidi"/>
      <w:b/>
      <w:bCs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3"/>
    <w:rsid w:val="00664C1A"/>
    <w:rPr>
      <w:rFonts w:asciiTheme="majorHAnsi" w:eastAsiaTheme="majorEastAsia" w:hAnsiTheme="majorHAnsi" w:cstheme="majorBidi"/>
      <w:b/>
      <w:bCs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3"/>
    <w:rsid w:val="00664C1A"/>
    <w:rPr>
      <w:rFonts w:asciiTheme="majorHAnsi" w:eastAsiaTheme="majorEastAsia" w:hAnsiTheme="majorHAnsi" w:cstheme="majorBidi"/>
      <w:b/>
      <w:i/>
      <w:iC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kern w:val="24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rsid w:val="000D4642"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 w:firstLine="0"/>
    </w:pPr>
    <w:rPr>
      <w:i/>
      <w:iCs/>
      <w:color w:val="DDDDD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  <w:ind w:firstLine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kern w:val="24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 w:firstLine="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kern w:val="24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  <w:ind w:firstLine="0"/>
    </w:pPr>
    <w:rPr>
      <w:i/>
      <w:iCs/>
      <w:color w:val="000000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  <w:ind w:firstLine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kern w:val="2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kern w:val="24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kern w:val="24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pPr>
      <w:spacing w:line="240" w:lineRule="auto"/>
      <w:ind w:firstLine="0"/>
    </w:pPr>
    <w:rPr>
      <w:rFonts w:asciiTheme="majorHAnsi" w:eastAsiaTheme="majorEastAsia" w:hAnsiTheme="majorHAnsi" w:cstheme="majorBidi"/>
      <w:sz w:val="20"/>
      <w:szCs w:val="20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kern w:val="24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kern w:val="24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 w:firstLine="0"/>
      <w:jc w:val="center"/>
    </w:pPr>
    <w:rPr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DDDDDD" w:themeColor="accent1"/>
      <w:kern w:val="24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kern w:val="24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kern w:val="24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64C1A"/>
    <w:pPr>
      <w:ind w:left="720" w:firstLine="0"/>
    </w:pPr>
    <w:rPr>
      <w:iCs/>
      <w:color w:val="auto"/>
    </w:rPr>
  </w:style>
  <w:style w:type="character" w:customStyle="1" w:styleId="QuoteChar">
    <w:name w:val="Quote Char"/>
    <w:basedOn w:val="DefaultParagraphFont"/>
    <w:link w:val="Quote"/>
    <w:uiPriority w:val="29"/>
    <w:rsid w:val="00664C1A"/>
    <w:rPr>
      <w:iCs/>
      <w:color w:val="auto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customStyle="1" w:styleId="Title2">
    <w:name w:val="Title 2"/>
    <w:basedOn w:val="Normal"/>
    <w:uiPriority w:val="1"/>
    <w:qFormat/>
    <w:pPr>
      <w:ind w:firstLine="0"/>
      <w:jc w:val="center"/>
    </w:p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table" w:customStyle="1" w:styleId="APAReport">
    <w:name w:val="APA Report"/>
    <w:basedOn w:val="TableNormal"/>
    <w:uiPriority w:val="99"/>
    <w:pPr>
      <w:spacing w:line="240" w:lineRule="auto"/>
      <w:ind w:firstLine="0"/>
    </w:p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4"/>
    <w:qFormat/>
    <w:pPr>
      <w:spacing w:before="240"/>
      <w:ind w:firstLine="0"/>
      <w:contextualSpacing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kern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6440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5F5F5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8"/>
    <w:qFormat/>
    <w:rsid w:val="00B863FB"/>
    <w:pPr>
      <w:ind w:firstLine="0"/>
      <w:jc w:val="center"/>
    </w:pPr>
    <w:rPr>
      <w:rFonts w:eastAsia="Calibri" w:cs="Calibri"/>
      <w:szCs w:val="22"/>
    </w:rPr>
  </w:style>
  <w:style w:type="character" w:customStyle="1" w:styleId="SubtitleChar">
    <w:name w:val="Subtitle Char"/>
    <w:basedOn w:val="DefaultParagraphFont"/>
    <w:link w:val="Subtitle"/>
    <w:uiPriority w:val="18"/>
    <w:rsid w:val="00B863FB"/>
    <w:rPr>
      <w:rFonts w:eastAsia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alogwood/Library/Containers/com.microsoft.Word/Data/Library/Application%20Support/Microsoft/Office/16.0/DTS/Search/%7b4C9ED4A9-2927-7542-94BD-790F5DFFBDAC%7dtf16392902_win32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76608B1-A148-495A-80CE-F0BD5CC963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758F74-CB61-4D5F-B003-A3FA896AF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CF06E-81A5-4D29-A946-976E3F20FF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{4C9ED4A9-2927-7542-94BD-790F5DFFBDAC}tf16392902_win32.dotx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2025-12-12T06:07:00Z</dcterms:created>
  <dcterms:modified xsi:type="dcterms:W3CDTF">2025-12-12T06:07:00Z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